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93A" w:rsidRPr="005A7EE4" w:rsidRDefault="008F12ED" w:rsidP="004E244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A7EE4">
        <w:rPr>
          <w:rFonts w:ascii="Times New Roman" w:hAnsi="Times New Roman" w:cs="Times New Roman"/>
          <w:b/>
          <w:bCs/>
          <w:sz w:val="24"/>
          <w:szCs w:val="24"/>
        </w:rPr>
        <w:t>OTTO SKORZENY, L’HO</w:t>
      </w:r>
      <w:r w:rsidR="004E2442" w:rsidRPr="005A7EE4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5A7EE4">
        <w:rPr>
          <w:rFonts w:ascii="Times New Roman" w:hAnsi="Times New Roman" w:cs="Times New Roman"/>
          <w:b/>
          <w:bCs/>
          <w:sz w:val="24"/>
          <w:szCs w:val="24"/>
        </w:rPr>
        <w:t>ME LE PLUS DANGEREUX DU IIIe REICH</w:t>
      </w:r>
    </w:p>
    <w:p w:rsidR="008F12ED" w:rsidRPr="005A7EE4" w:rsidRDefault="008F12ED" w:rsidP="004E2442">
      <w:pPr>
        <w:spacing w:after="0"/>
        <w:rPr>
          <w:rFonts w:ascii="Times New Roman" w:hAnsi="Times New Roman" w:cs="Times New Roman"/>
          <w:b/>
          <w:bCs/>
        </w:rPr>
      </w:pPr>
      <w:r w:rsidRPr="005A7EE4">
        <w:rPr>
          <w:rFonts w:ascii="Times New Roman" w:hAnsi="Times New Roman" w:cs="Times New Roman"/>
          <w:b/>
          <w:bCs/>
        </w:rPr>
        <w:t>De Michel VIAL</w:t>
      </w:r>
    </w:p>
    <w:p w:rsidR="005A7EE4" w:rsidRPr="005A7EE4" w:rsidRDefault="005A7EE4" w:rsidP="004E2442">
      <w:pPr>
        <w:spacing w:after="0"/>
        <w:rPr>
          <w:rFonts w:ascii="Times New Roman" w:hAnsi="Times New Roman" w:cs="Times New Roman"/>
          <w:b/>
          <w:bCs/>
        </w:rPr>
      </w:pPr>
    </w:p>
    <w:p w:rsidR="008F12ED" w:rsidRDefault="008F12ED" w:rsidP="004E24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7EE4">
        <w:rPr>
          <w:rFonts w:ascii="Times New Roman" w:hAnsi="Times New Roman" w:cs="Times New Roman"/>
          <w:sz w:val="24"/>
          <w:szCs w:val="24"/>
        </w:rPr>
        <w:t xml:space="preserve">Personnage hors du commun, servi par l’Histoire. Otto </w:t>
      </w:r>
      <w:proofErr w:type="spellStart"/>
      <w:r w:rsidRPr="005A7EE4">
        <w:rPr>
          <w:rFonts w:ascii="Times New Roman" w:hAnsi="Times New Roman" w:cs="Times New Roman"/>
          <w:sz w:val="24"/>
          <w:szCs w:val="24"/>
        </w:rPr>
        <w:t>Skorzeny</w:t>
      </w:r>
      <w:proofErr w:type="spellEnd"/>
      <w:r w:rsidRPr="005A7EE4">
        <w:rPr>
          <w:rFonts w:ascii="Times New Roman" w:hAnsi="Times New Roman" w:cs="Times New Roman"/>
          <w:sz w:val="24"/>
          <w:szCs w:val="24"/>
        </w:rPr>
        <w:t xml:space="preserve"> est devenu dès la fin de la Seconde Guerre mondiale « l’homme le plus recherché d’Europe », si ce n’est « l’homme le plus dangereux du IIIe Reich » ! Plusieurs de ses actions commandos, dont l’enlèvement de Mussolini, l’attaque des ponts de Nimègue et Ludendorff sur le Rhin, la « cinquième colonne » derrière les lignes américaines dans les Ardennes ou encore la chute du gouvernement</w:t>
      </w:r>
      <w:r w:rsidR="00CE3C25" w:rsidRPr="005A7EE4">
        <w:rPr>
          <w:rFonts w:ascii="Times New Roman" w:hAnsi="Times New Roman" w:cs="Times New Roman"/>
          <w:sz w:val="24"/>
          <w:szCs w:val="24"/>
        </w:rPr>
        <w:t xml:space="preserve"> </w:t>
      </w:r>
      <w:r w:rsidRPr="005A7EE4">
        <w:rPr>
          <w:rFonts w:ascii="Times New Roman" w:hAnsi="Times New Roman" w:cs="Times New Roman"/>
          <w:sz w:val="24"/>
          <w:szCs w:val="24"/>
        </w:rPr>
        <w:t>hongrois au cœur de Budapest, l’ont immortalisé à jamais. Voici l’histoire, très illustrée, du chef des commandos allemands de la Seconde Guerre mondiale.</w:t>
      </w:r>
    </w:p>
    <w:p w:rsidR="005A7EE4" w:rsidRPr="005A7EE4" w:rsidRDefault="005A7EE4" w:rsidP="004E24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E2442" w:rsidRPr="005A7EE4" w:rsidRDefault="004E2442" w:rsidP="004E24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7EE4">
        <w:rPr>
          <w:rFonts w:ascii="Times New Roman" w:hAnsi="Times New Roman" w:cs="Times New Roman"/>
          <w:sz w:val="24"/>
          <w:szCs w:val="24"/>
        </w:rPr>
        <w:t>Vous pouvez commander cet ouvrage, son premier livre publié en 2018, directement à la maison d’édition.</w:t>
      </w:r>
    </w:p>
    <w:p w:rsidR="008F12ED" w:rsidRPr="005A7EE4" w:rsidRDefault="008F12ED" w:rsidP="004E244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A7EE4">
        <w:rPr>
          <w:rFonts w:ascii="Times New Roman" w:hAnsi="Times New Roman" w:cs="Times New Roman"/>
          <w:b/>
          <w:bCs/>
          <w:sz w:val="24"/>
          <w:szCs w:val="24"/>
        </w:rPr>
        <w:t>Editions : Histoire &amp; Collections</w:t>
      </w:r>
      <w:r w:rsidRPr="005A7EE4">
        <w:rPr>
          <w:rFonts w:ascii="Times New Roman" w:hAnsi="Times New Roman" w:cs="Times New Roman"/>
          <w:sz w:val="24"/>
          <w:szCs w:val="24"/>
        </w:rPr>
        <w:t>, 5 A</w:t>
      </w:r>
      <w:r w:rsidR="004E2442" w:rsidRPr="005A7EE4">
        <w:rPr>
          <w:rFonts w:ascii="Times New Roman" w:hAnsi="Times New Roman" w:cs="Times New Roman"/>
          <w:sz w:val="24"/>
          <w:szCs w:val="24"/>
        </w:rPr>
        <w:t>v</w:t>
      </w:r>
      <w:r w:rsidRPr="005A7EE4">
        <w:rPr>
          <w:rFonts w:ascii="Times New Roman" w:hAnsi="Times New Roman" w:cs="Times New Roman"/>
          <w:sz w:val="24"/>
          <w:szCs w:val="24"/>
        </w:rPr>
        <w:t xml:space="preserve">enue de la République, 75011 PARIS, </w:t>
      </w:r>
      <w:hyperlink r:id="rId4" w:history="1">
        <w:r w:rsidRPr="005A7EE4">
          <w:rPr>
            <w:rStyle w:val="Lienhypertexte"/>
            <w:rFonts w:ascii="Times New Roman" w:hAnsi="Times New Roman" w:cs="Times New Roman"/>
            <w:b/>
            <w:bCs/>
            <w:sz w:val="24"/>
            <w:szCs w:val="24"/>
          </w:rPr>
          <w:t>www.histoireetcollections.com</w:t>
        </w:r>
      </w:hyperlink>
    </w:p>
    <w:p w:rsidR="008F12ED" w:rsidRPr="005A7EE4" w:rsidRDefault="00AA1922" w:rsidP="00AA192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A7EE4">
        <w:rPr>
          <w:rFonts w:ascii="Times New Roman" w:hAnsi="Times New Roman" w:cs="Times New Roman"/>
          <w:b/>
          <w:bCs/>
          <w:sz w:val="24"/>
          <w:szCs w:val="24"/>
        </w:rPr>
        <w:t xml:space="preserve">Prix : </w:t>
      </w:r>
      <w:r w:rsidR="004E2442" w:rsidRPr="005A7EE4">
        <w:rPr>
          <w:rFonts w:ascii="Times New Roman" w:hAnsi="Times New Roman" w:cs="Times New Roman"/>
          <w:b/>
          <w:bCs/>
          <w:sz w:val="24"/>
          <w:szCs w:val="24"/>
        </w:rPr>
        <w:t>29</w:t>
      </w:r>
      <w:r w:rsidRPr="005A7EE4">
        <w:rPr>
          <w:rFonts w:ascii="Times New Roman" w:hAnsi="Times New Roman" w:cs="Times New Roman"/>
          <w:b/>
          <w:bCs/>
          <w:sz w:val="24"/>
          <w:szCs w:val="24"/>
        </w:rPr>
        <w:t xml:space="preserve"> €</w:t>
      </w:r>
      <w:r w:rsidR="004E2442" w:rsidRPr="005A7EE4">
        <w:rPr>
          <w:rFonts w:ascii="Times New Roman" w:hAnsi="Times New Roman" w:cs="Times New Roman"/>
          <w:b/>
          <w:bCs/>
          <w:sz w:val="24"/>
          <w:szCs w:val="24"/>
        </w:rPr>
        <w:t xml:space="preserve"> + 7</w:t>
      </w:r>
      <w:r w:rsidRPr="005A7EE4">
        <w:rPr>
          <w:rFonts w:ascii="Times New Roman" w:hAnsi="Times New Roman" w:cs="Times New Roman"/>
          <w:b/>
          <w:bCs/>
          <w:sz w:val="24"/>
          <w:szCs w:val="24"/>
        </w:rPr>
        <w:t xml:space="preserve"> €</w:t>
      </w:r>
      <w:r w:rsidR="004E2442" w:rsidRPr="005A7EE4">
        <w:rPr>
          <w:rFonts w:ascii="Times New Roman" w:hAnsi="Times New Roman" w:cs="Times New Roman"/>
          <w:b/>
          <w:bCs/>
          <w:sz w:val="24"/>
          <w:szCs w:val="24"/>
        </w:rPr>
        <w:t xml:space="preserve"> de frais de port</w:t>
      </w:r>
      <w:r w:rsidR="008F12ED" w:rsidRPr="005A7EE4">
        <w:rPr>
          <w:rFonts w:ascii="Times New Roman" w:hAnsi="Times New Roman" w:cs="Times New Roman"/>
          <w:b/>
          <w:bCs/>
          <w:sz w:val="24"/>
          <w:szCs w:val="24"/>
        </w:rPr>
        <w:t xml:space="preserve"> (pour France métropolitaine).</w:t>
      </w:r>
    </w:p>
    <w:sectPr w:rsidR="008F12ED" w:rsidRPr="005A7EE4" w:rsidSect="00A648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F12ED"/>
    <w:rsid w:val="002E093A"/>
    <w:rsid w:val="004E2442"/>
    <w:rsid w:val="005A7EE4"/>
    <w:rsid w:val="00783870"/>
    <w:rsid w:val="008F12ED"/>
    <w:rsid w:val="00A648C5"/>
    <w:rsid w:val="00AA1922"/>
    <w:rsid w:val="00CE3C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8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F12ED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F12E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istoireetcollections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claude SANCHEZ</dc:creator>
  <cp:keywords/>
  <dc:description/>
  <cp:lastModifiedBy>MOI</cp:lastModifiedBy>
  <cp:revision>3</cp:revision>
  <dcterms:created xsi:type="dcterms:W3CDTF">2021-09-05T15:49:00Z</dcterms:created>
  <dcterms:modified xsi:type="dcterms:W3CDTF">2021-09-11T05:31:00Z</dcterms:modified>
</cp:coreProperties>
</file>